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19942" w14:textId="77777777" w:rsidR="00837B57" w:rsidRPr="00837B57" w:rsidRDefault="00837B57" w:rsidP="00837B57">
      <w:pPr>
        <w:pStyle w:val="a3"/>
        <w:spacing w:line="360" w:lineRule="auto"/>
        <w:jc w:val="center"/>
        <w:rPr>
          <w:sz w:val="28"/>
          <w:szCs w:val="28"/>
        </w:rPr>
      </w:pPr>
      <w:r w:rsidRPr="00837B57">
        <w:rPr>
          <w:sz w:val="28"/>
          <w:szCs w:val="28"/>
        </w:rPr>
        <w:t xml:space="preserve">Аннотация к рабочим программам по английскому языку для 2- 4классов </w:t>
      </w:r>
    </w:p>
    <w:p w14:paraId="17F14F26" w14:textId="7CBE9C77" w:rsidR="00837B57" w:rsidRPr="00837B57" w:rsidRDefault="00837B57" w:rsidP="00837B57">
      <w:pPr>
        <w:pStyle w:val="a3"/>
        <w:spacing w:line="360" w:lineRule="auto"/>
        <w:rPr>
          <w:sz w:val="28"/>
          <w:szCs w:val="28"/>
        </w:rPr>
      </w:pPr>
      <w:r w:rsidRPr="00837B57">
        <w:rPr>
          <w:sz w:val="28"/>
          <w:szCs w:val="28"/>
        </w:rPr>
        <w:t xml:space="preserve">1) Рабочие программы по английскому языку для 2-4 классов разработаны на основе Федерального закона Российской Федерации от 29.12.2012.г. №273-ФЗ «Об образовании в Российской Федерации»; Закона Республики Башкортостан от 01.07.2013 г. №696-З «Об образовании в Республике Башкортостан»; Федерального государственного стандарта начального общего образования (утверждён приказом Минобрнауки России от 6 октября 2009 г. № 373; в ред. Приказов от 26 ноября 2010г. № 1241, от 22 сентября 2011 г. № 2357Примерной программы начального общего образования по иностранному языку и авторской методической концепции линии УМК «Английский в фокусе» Быковой Н.И., Дули Дж., Поспеловой М.Д., Эванс В. (М. : </w:t>
      </w:r>
      <w:proofErr w:type="spellStart"/>
      <w:r w:rsidRPr="00837B57">
        <w:rPr>
          <w:sz w:val="28"/>
          <w:szCs w:val="28"/>
        </w:rPr>
        <w:t>Express</w:t>
      </w:r>
      <w:proofErr w:type="spellEnd"/>
      <w:r w:rsidRPr="00837B57">
        <w:rPr>
          <w:sz w:val="28"/>
          <w:szCs w:val="28"/>
        </w:rPr>
        <w:t xml:space="preserve"> </w:t>
      </w:r>
      <w:proofErr w:type="spellStart"/>
      <w:r w:rsidRPr="00837B57">
        <w:rPr>
          <w:sz w:val="28"/>
          <w:szCs w:val="28"/>
        </w:rPr>
        <w:t>Publishing</w:t>
      </w:r>
      <w:proofErr w:type="spellEnd"/>
      <w:r w:rsidRPr="00837B57">
        <w:rPr>
          <w:sz w:val="28"/>
          <w:szCs w:val="28"/>
        </w:rPr>
        <w:t>: Просвещение, 201</w:t>
      </w:r>
      <w:r w:rsidR="005A540B">
        <w:rPr>
          <w:sz w:val="28"/>
          <w:szCs w:val="28"/>
        </w:rPr>
        <w:t>8</w:t>
      </w:r>
      <w:r w:rsidRPr="00837B57">
        <w:rPr>
          <w:sz w:val="28"/>
          <w:szCs w:val="28"/>
        </w:rPr>
        <w:t>).</w:t>
      </w:r>
    </w:p>
    <w:p w14:paraId="1F7613F0" w14:textId="2C165434" w:rsidR="00837B57" w:rsidRPr="00837B57" w:rsidRDefault="00837B57" w:rsidP="00837B57">
      <w:pPr>
        <w:pStyle w:val="a3"/>
        <w:spacing w:line="360" w:lineRule="auto"/>
        <w:rPr>
          <w:sz w:val="28"/>
          <w:szCs w:val="28"/>
        </w:rPr>
      </w:pPr>
      <w:r w:rsidRPr="00837B57">
        <w:rPr>
          <w:sz w:val="28"/>
          <w:szCs w:val="28"/>
        </w:rPr>
        <w:t>2) Программа соответствует учебнику Английский в фокусе 2 (</w:t>
      </w:r>
      <w:proofErr w:type="spellStart"/>
      <w:r w:rsidRPr="00837B57">
        <w:rPr>
          <w:sz w:val="28"/>
          <w:szCs w:val="28"/>
        </w:rPr>
        <w:t>Spotlight</w:t>
      </w:r>
      <w:proofErr w:type="spellEnd"/>
      <w:r w:rsidRPr="00837B57">
        <w:rPr>
          <w:sz w:val="28"/>
          <w:szCs w:val="28"/>
        </w:rPr>
        <w:t>). 2 класс. Быкова Н.И., Дули Дж., Поспелова Н.Д. М., Просвещение,201</w:t>
      </w:r>
      <w:r w:rsidR="005A540B">
        <w:rPr>
          <w:sz w:val="28"/>
          <w:szCs w:val="28"/>
        </w:rPr>
        <w:t>9</w:t>
      </w:r>
      <w:r w:rsidRPr="00837B57">
        <w:rPr>
          <w:sz w:val="28"/>
          <w:szCs w:val="28"/>
        </w:rPr>
        <w:t>г., Английский в фокусе 3 (</w:t>
      </w:r>
      <w:proofErr w:type="spellStart"/>
      <w:r w:rsidRPr="00837B57">
        <w:rPr>
          <w:sz w:val="28"/>
          <w:szCs w:val="28"/>
        </w:rPr>
        <w:t>Spotlight</w:t>
      </w:r>
      <w:proofErr w:type="spellEnd"/>
      <w:r w:rsidRPr="00837B57">
        <w:rPr>
          <w:sz w:val="28"/>
          <w:szCs w:val="28"/>
        </w:rPr>
        <w:t>). Учебник 3 класс. Быкова Н.И., Дули Дж., Поспелова Н.Д. М., Просвещение,20</w:t>
      </w:r>
      <w:r w:rsidR="005A540B">
        <w:rPr>
          <w:sz w:val="28"/>
          <w:szCs w:val="28"/>
        </w:rPr>
        <w:t>18</w:t>
      </w:r>
      <w:r w:rsidRPr="00837B57">
        <w:rPr>
          <w:sz w:val="28"/>
          <w:szCs w:val="28"/>
        </w:rPr>
        <w:t>г. Английский в фокусе 4 (</w:t>
      </w:r>
      <w:proofErr w:type="spellStart"/>
      <w:r w:rsidRPr="00837B57">
        <w:rPr>
          <w:sz w:val="28"/>
          <w:szCs w:val="28"/>
        </w:rPr>
        <w:t>Spotlight</w:t>
      </w:r>
      <w:proofErr w:type="spellEnd"/>
      <w:r w:rsidRPr="00837B57">
        <w:rPr>
          <w:sz w:val="28"/>
          <w:szCs w:val="28"/>
        </w:rPr>
        <w:t>). Учебник 4 класс. Быкова Н.И., Дули Дж., Поспелова Н.Д. М., Просвещение,201</w:t>
      </w:r>
      <w:r w:rsidR="005A540B">
        <w:rPr>
          <w:sz w:val="28"/>
          <w:szCs w:val="28"/>
        </w:rPr>
        <w:t>9</w:t>
      </w:r>
      <w:r w:rsidRPr="00837B57">
        <w:rPr>
          <w:sz w:val="28"/>
          <w:szCs w:val="28"/>
        </w:rPr>
        <w:t xml:space="preserve">г. </w:t>
      </w:r>
    </w:p>
    <w:p w14:paraId="0FE79B55" w14:textId="77777777" w:rsidR="00837B57" w:rsidRPr="00837B57" w:rsidRDefault="00837B57" w:rsidP="00837B57">
      <w:pPr>
        <w:pStyle w:val="a3"/>
        <w:spacing w:line="360" w:lineRule="auto"/>
        <w:rPr>
          <w:sz w:val="28"/>
          <w:szCs w:val="28"/>
        </w:rPr>
      </w:pPr>
      <w:r w:rsidRPr="00837B57">
        <w:rPr>
          <w:sz w:val="28"/>
          <w:szCs w:val="28"/>
        </w:rPr>
        <w:t>3) Срок реализации программы – 3 года</w:t>
      </w:r>
    </w:p>
    <w:p w14:paraId="433EC7BF" w14:textId="355EB8EB" w:rsidR="00837B57" w:rsidRDefault="00837B57" w:rsidP="00837B57">
      <w:pPr>
        <w:pStyle w:val="a3"/>
        <w:spacing w:line="360" w:lineRule="auto"/>
        <w:rPr>
          <w:sz w:val="28"/>
          <w:szCs w:val="28"/>
        </w:rPr>
      </w:pPr>
      <w:r w:rsidRPr="00837B57">
        <w:rPr>
          <w:sz w:val="28"/>
          <w:szCs w:val="28"/>
        </w:rPr>
        <w:t xml:space="preserve">4) Согласно учебному плану на изучение предмета «Английский язык» в начальной школе отводится 2 учебных часа в неделю в течении каждого года обучения. </w:t>
      </w:r>
    </w:p>
    <w:p w14:paraId="0DE8E012" w14:textId="04C2258A" w:rsidR="00837B57" w:rsidRDefault="00837B57" w:rsidP="00837B57">
      <w:pPr>
        <w:pStyle w:val="a3"/>
        <w:spacing w:line="360" w:lineRule="auto"/>
        <w:rPr>
          <w:sz w:val="28"/>
          <w:szCs w:val="28"/>
        </w:rPr>
      </w:pPr>
    </w:p>
    <w:p w14:paraId="2726E258" w14:textId="77777777" w:rsidR="00837B57" w:rsidRDefault="00837B57" w:rsidP="00837B57">
      <w:pPr>
        <w:pStyle w:val="a3"/>
        <w:spacing w:line="360" w:lineRule="auto"/>
        <w:rPr>
          <w:sz w:val="28"/>
          <w:szCs w:val="28"/>
        </w:rPr>
      </w:pPr>
    </w:p>
    <w:p w14:paraId="7D8A29A0" w14:textId="5D23A575" w:rsidR="00837B57" w:rsidRDefault="00837B57" w:rsidP="00837B57">
      <w:pPr>
        <w:pStyle w:val="a3"/>
        <w:jc w:val="center"/>
      </w:pPr>
      <w:r>
        <w:rPr>
          <w:b/>
          <w:bCs/>
          <w:sz w:val="27"/>
          <w:szCs w:val="27"/>
        </w:rPr>
        <w:lastRenderedPageBreak/>
        <w:t>Аннотация</w:t>
      </w:r>
      <w:r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к рабочим программам по английскому языку</w:t>
      </w:r>
      <w:r>
        <w:t xml:space="preserve">   </w:t>
      </w:r>
      <w:r>
        <w:rPr>
          <w:b/>
          <w:bCs/>
          <w:sz w:val="27"/>
          <w:szCs w:val="27"/>
        </w:rPr>
        <w:t xml:space="preserve">для 5 – 9 классов (учебник </w:t>
      </w:r>
      <w:proofErr w:type="spellStart"/>
      <w:r>
        <w:rPr>
          <w:b/>
          <w:bCs/>
          <w:i/>
          <w:iCs/>
          <w:sz w:val="27"/>
          <w:szCs w:val="27"/>
        </w:rPr>
        <w:t>Spotlight</w:t>
      </w:r>
      <w:proofErr w:type="spellEnd"/>
      <w:r>
        <w:rPr>
          <w:b/>
          <w:bCs/>
          <w:sz w:val="27"/>
          <w:szCs w:val="27"/>
        </w:rPr>
        <w:t>)</w:t>
      </w:r>
    </w:p>
    <w:p w14:paraId="386BE240" w14:textId="77777777" w:rsidR="00837B57" w:rsidRDefault="00837B57" w:rsidP="00837B57">
      <w:pPr>
        <w:pStyle w:val="a3"/>
      </w:pPr>
      <w:r>
        <w:rPr>
          <w:sz w:val="27"/>
          <w:szCs w:val="27"/>
        </w:rPr>
        <w:t xml:space="preserve">Рабочие программы по английскому языку (учебник </w:t>
      </w:r>
      <w:proofErr w:type="spellStart"/>
      <w:r>
        <w:rPr>
          <w:b/>
          <w:bCs/>
          <w:i/>
          <w:iCs/>
          <w:sz w:val="27"/>
          <w:szCs w:val="27"/>
        </w:rPr>
        <w:t>Spotlight</w:t>
      </w:r>
      <w:proofErr w:type="spellEnd"/>
      <w:r>
        <w:rPr>
          <w:sz w:val="27"/>
          <w:szCs w:val="27"/>
        </w:rPr>
        <w:t>) для 5-9 классов составлены в соответствии с нормативно-правовыми документами:</w:t>
      </w:r>
    </w:p>
    <w:p w14:paraId="1DD3864C" w14:textId="77777777" w:rsidR="00837B57" w:rsidRDefault="00837B57" w:rsidP="00837B57">
      <w:pPr>
        <w:pStyle w:val="a3"/>
      </w:pPr>
      <w:r>
        <w:rPr>
          <w:sz w:val="27"/>
          <w:szCs w:val="27"/>
        </w:rPr>
        <w:t>- Федеральный компонент государственных образовательных стандарта основного общего образования (приказ №1089 от 05.03.2004 г.);</w:t>
      </w:r>
    </w:p>
    <w:p w14:paraId="56D3CB4E" w14:textId="77777777" w:rsidR="00837B57" w:rsidRDefault="00837B57" w:rsidP="00837B57">
      <w:pPr>
        <w:pStyle w:val="a3"/>
      </w:pPr>
      <w:r>
        <w:rPr>
          <w:sz w:val="27"/>
          <w:szCs w:val="27"/>
        </w:rPr>
        <w:t>- 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 (приказ МОРФ от 09.03.2004 г. №1312 «Об утверждении федерального базисного учебного плана и примерных планов для образовательных учреждений РФ»;</w:t>
      </w:r>
    </w:p>
    <w:p w14:paraId="162B43EF" w14:textId="77777777" w:rsidR="00837B57" w:rsidRDefault="00837B57" w:rsidP="00837B57">
      <w:pPr>
        <w:pStyle w:val="a3"/>
      </w:pPr>
      <w:r>
        <w:rPr>
          <w:sz w:val="27"/>
          <w:szCs w:val="27"/>
        </w:rPr>
        <w:t>- Примерная программа среднего (полного) общего образования по английскому языку (базовый уровень);</w:t>
      </w:r>
    </w:p>
    <w:p w14:paraId="0ACB7438" w14:textId="77777777" w:rsidR="00837B57" w:rsidRDefault="00837B57" w:rsidP="00837B57">
      <w:pPr>
        <w:pStyle w:val="a3"/>
      </w:pPr>
      <w:r>
        <w:rPr>
          <w:sz w:val="27"/>
          <w:szCs w:val="27"/>
        </w:rPr>
        <w:t>Реализация программ предполагается в условиях классно-урочной системы обучения, на ее освоение отводится 105 часов в год, 3 часа в неделю (в 5-8 классах) и 102 часа в год, 3 часа в неделю (в 9 классе).</w:t>
      </w:r>
    </w:p>
    <w:p w14:paraId="3A3632D4" w14:textId="1935A155" w:rsidR="00837B57" w:rsidRDefault="00837B57" w:rsidP="00837B57">
      <w:pPr>
        <w:pStyle w:val="a3"/>
      </w:pPr>
      <w:r>
        <w:rPr>
          <w:sz w:val="27"/>
          <w:szCs w:val="27"/>
        </w:rPr>
        <w:t xml:space="preserve">Рабочие программы ориентированы на использование учебно-методического комплекта «Английский в фокусе» для 5-9 классов. Авторы Ю.В. Ваулина, Дж. Дули, О.Е. </w:t>
      </w:r>
      <w:proofErr w:type="spellStart"/>
      <w:r>
        <w:rPr>
          <w:sz w:val="27"/>
          <w:szCs w:val="27"/>
        </w:rPr>
        <w:t>Подоляко</w:t>
      </w:r>
      <w:proofErr w:type="spellEnd"/>
      <w:r>
        <w:rPr>
          <w:sz w:val="27"/>
          <w:szCs w:val="27"/>
        </w:rPr>
        <w:t xml:space="preserve">, В. </w:t>
      </w:r>
      <w:proofErr w:type="spellStart"/>
      <w:r>
        <w:rPr>
          <w:sz w:val="27"/>
          <w:szCs w:val="27"/>
        </w:rPr>
        <w:t>Эвенс</w:t>
      </w:r>
      <w:proofErr w:type="spellEnd"/>
      <w:r>
        <w:rPr>
          <w:sz w:val="27"/>
          <w:szCs w:val="27"/>
        </w:rPr>
        <w:t xml:space="preserve">. – М.: </w:t>
      </w:r>
      <w:proofErr w:type="spellStart"/>
      <w:r>
        <w:rPr>
          <w:sz w:val="27"/>
          <w:szCs w:val="27"/>
        </w:rPr>
        <w:t>Express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Publish</w:t>
      </w:r>
      <w:proofErr w:type="spellEnd"/>
      <w:r>
        <w:rPr>
          <w:sz w:val="27"/>
          <w:szCs w:val="27"/>
        </w:rPr>
        <w:t>: Просвещение, 201</w:t>
      </w:r>
      <w:r w:rsidR="005A540B">
        <w:rPr>
          <w:sz w:val="27"/>
          <w:szCs w:val="27"/>
        </w:rPr>
        <w:t>9</w:t>
      </w:r>
    </w:p>
    <w:p w14:paraId="4C48C87B" w14:textId="77777777" w:rsidR="00837B57" w:rsidRDefault="00837B57" w:rsidP="00837B57">
      <w:pPr>
        <w:pStyle w:val="a3"/>
      </w:pPr>
      <w:r>
        <w:rPr>
          <w:sz w:val="27"/>
          <w:szCs w:val="27"/>
        </w:rPr>
        <w:t>Основной целью данного УМК является помочь учащимся овладеть второй ступенью общего образования в соответствии с требованиями государственного стандарта.</w:t>
      </w:r>
    </w:p>
    <w:p w14:paraId="1F3FEBE1" w14:textId="640D4D24" w:rsidR="00837B57" w:rsidRDefault="00837B57" w:rsidP="00837B57">
      <w:pPr>
        <w:pStyle w:val="a3"/>
      </w:pPr>
      <w:r>
        <w:rPr>
          <w:sz w:val="27"/>
          <w:szCs w:val="27"/>
        </w:rPr>
        <w:t xml:space="preserve">В состав УМК входит учебник для 5-9 классов учреждений «Английский в фокусе» для 5-9 классов </w:t>
      </w:r>
      <w:proofErr w:type="gramStart"/>
      <w:r>
        <w:rPr>
          <w:sz w:val="27"/>
          <w:szCs w:val="27"/>
        </w:rPr>
        <w:t>( авторы</w:t>
      </w:r>
      <w:proofErr w:type="gramEnd"/>
      <w:r>
        <w:rPr>
          <w:sz w:val="27"/>
          <w:szCs w:val="27"/>
        </w:rPr>
        <w:t xml:space="preserve"> Ю.В. Ваулина, Дж. Дули, О.Е. </w:t>
      </w:r>
      <w:proofErr w:type="spellStart"/>
      <w:r>
        <w:rPr>
          <w:sz w:val="27"/>
          <w:szCs w:val="27"/>
        </w:rPr>
        <w:t>Подоляко</w:t>
      </w:r>
      <w:proofErr w:type="spellEnd"/>
      <w:r>
        <w:rPr>
          <w:sz w:val="27"/>
          <w:szCs w:val="27"/>
        </w:rPr>
        <w:t xml:space="preserve">, В. Эванс. – М.: </w:t>
      </w:r>
      <w:proofErr w:type="spellStart"/>
      <w:r>
        <w:rPr>
          <w:sz w:val="27"/>
          <w:szCs w:val="27"/>
        </w:rPr>
        <w:t>Express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Publish</w:t>
      </w:r>
      <w:proofErr w:type="spellEnd"/>
      <w:r>
        <w:rPr>
          <w:sz w:val="27"/>
          <w:szCs w:val="27"/>
        </w:rPr>
        <w:t>: Просвещение, 201</w:t>
      </w:r>
      <w:r w:rsidR="005A540B">
        <w:rPr>
          <w:sz w:val="27"/>
          <w:szCs w:val="27"/>
        </w:rPr>
        <w:t>9</w:t>
      </w:r>
      <w:r>
        <w:rPr>
          <w:sz w:val="27"/>
          <w:szCs w:val="27"/>
        </w:rPr>
        <w:t xml:space="preserve">.), рабочая тетрадь для 5-9 классов (авторы Ю.В. Ваулина, Дж. Дули, </w:t>
      </w:r>
      <w:proofErr w:type="spellStart"/>
      <w:r>
        <w:rPr>
          <w:sz w:val="27"/>
          <w:szCs w:val="27"/>
        </w:rPr>
        <w:t>О.Е.Подоляко</w:t>
      </w:r>
      <w:proofErr w:type="spellEnd"/>
      <w:r>
        <w:rPr>
          <w:sz w:val="27"/>
          <w:szCs w:val="27"/>
        </w:rPr>
        <w:t xml:space="preserve">, В. </w:t>
      </w:r>
      <w:proofErr w:type="gramStart"/>
      <w:r>
        <w:rPr>
          <w:sz w:val="27"/>
          <w:szCs w:val="27"/>
        </w:rPr>
        <w:t>Эванс.–</w:t>
      </w:r>
      <w:proofErr w:type="gramEnd"/>
      <w:r>
        <w:rPr>
          <w:sz w:val="27"/>
          <w:szCs w:val="27"/>
        </w:rPr>
        <w:t xml:space="preserve"> М.: </w:t>
      </w:r>
      <w:proofErr w:type="spellStart"/>
      <w:r>
        <w:rPr>
          <w:sz w:val="27"/>
          <w:szCs w:val="27"/>
        </w:rPr>
        <w:t>Express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Publishing</w:t>
      </w:r>
      <w:proofErr w:type="spellEnd"/>
      <w:r>
        <w:rPr>
          <w:sz w:val="27"/>
          <w:szCs w:val="27"/>
        </w:rPr>
        <w:t>: Просвещение, 201</w:t>
      </w:r>
      <w:r w:rsidR="005A540B">
        <w:rPr>
          <w:sz w:val="27"/>
          <w:szCs w:val="27"/>
        </w:rPr>
        <w:t>9</w:t>
      </w:r>
      <w:r>
        <w:rPr>
          <w:sz w:val="27"/>
          <w:szCs w:val="27"/>
        </w:rPr>
        <w:t>), звуковое приложение.</w:t>
      </w:r>
    </w:p>
    <w:p w14:paraId="7CF1CD21" w14:textId="77777777" w:rsidR="00837B57" w:rsidRDefault="00837B57" w:rsidP="00837B57">
      <w:pPr>
        <w:pStyle w:val="a3"/>
      </w:pPr>
      <w:r>
        <w:rPr>
          <w:sz w:val="27"/>
          <w:szCs w:val="27"/>
        </w:rPr>
        <w:t>Цели и задачи обучения:</w:t>
      </w:r>
    </w:p>
    <w:p w14:paraId="6357712F" w14:textId="77777777" w:rsidR="00837B57" w:rsidRDefault="00837B57" w:rsidP="00837B57">
      <w:pPr>
        <w:pStyle w:val="a3"/>
      </w:pPr>
      <w:r>
        <w:rPr>
          <w:sz w:val="27"/>
          <w:szCs w:val="27"/>
        </w:rPr>
        <w:t>- формирование умений общаться на английском языке с учетом речевых возможностей и потребностей данного возраста;</w:t>
      </w:r>
    </w:p>
    <w:p w14:paraId="2C9DFE34" w14:textId="77777777" w:rsidR="00837B57" w:rsidRDefault="00837B57" w:rsidP="00837B57">
      <w:pPr>
        <w:pStyle w:val="a3"/>
      </w:pPr>
      <w:r>
        <w:rPr>
          <w:sz w:val="27"/>
          <w:szCs w:val="27"/>
        </w:rPr>
        <w:t>- развитие личности ребенка, его речевых способностей, внимания, мышления, памяти и воображения, мотивации к дальнейшему овладению иностранным языком;</w:t>
      </w:r>
    </w:p>
    <w:p w14:paraId="442DDA78" w14:textId="77777777" w:rsidR="00837B57" w:rsidRDefault="00837B57" w:rsidP="00837B57">
      <w:pPr>
        <w:pStyle w:val="a3"/>
      </w:pPr>
      <w:r>
        <w:rPr>
          <w:sz w:val="27"/>
          <w:szCs w:val="27"/>
        </w:rPr>
        <w:lastRenderedPageBreak/>
        <w:t>- обеспечение коммуникативно-психологической адаптации учащихся 5-9 класса к новому языковому миру для преодоления в дальнейшем психологических барьеров в использовании английского языка как средства общения;</w:t>
      </w:r>
    </w:p>
    <w:p w14:paraId="2E2315AC" w14:textId="77777777" w:rsidR="00837B57" w:rsidRDefault="00837B57" w:rsidP="00837B57">
      <w:pPr>
        <w:pStyle w:val="a3"/>
      </w:pPr>
      <w:r>
        <w:rPr>
          <w:sz w:val="27"/>
          <w:szCs w:val="27"/>
        </w:rPr>
        <w:t>- освоение элементарных лингвистических представлений, доступных данному возрасту и необходимых для овладения устной и письменной речью на английском языке;</w:t>
      </w:r>
    </w:p>
    <w:p w14:paraId="1303266D" w14:textId="77777777" w:rsidR="00837B57" w:rsidRDefault="00837B57" w:rsidP="00837B57">
      <w:pPr>
        <w:pStyle w:val="a3"/>
      </w:pPr>
      <w:r>
        <w:rPr>
          <w:sz w:val="27"/>
          <w:szCs w:val="27"/>
        </w:rPr>
        <w:t>- приобщение детей к новому социальному опыту с использованием иностранного языка: знакомство учащихся с миром зарубежных сверстников</w:t>
      </w:r>
    </w:p>
    <w:p w14:paraId="7B606784" w14:textId="77777777" w:rsidR="00837B57" w:rsidRDefault="00837B57" w:rsidP="00837B57">
      <w:pPr>
        <w:pStyle w:val="a3"/>
      </w:pPr>
      <w:r>
        <w:rPr>
          <w:b/>
          <w:bCs/>
          <w:sz w:val="27"/>
          <w:szCs w:val="27"/>
        </w:rPr>
        <w:t>Цель предмета:</w:t>
      </w:r>
    </w:p>
    <w:p w14:paraId="3C70400B" w14:textId="77777777" w:rsidR="00837B57" w:rsidRDefault="00837B57" w:rsidP="00837B57">
      <w:pPr>
        <w:pStyle w:val="a3"/>
      </w:pPr>
      <w:r>
        <w:rPr>
          <w:sz w:val="27"/>
          <w:szCs w:val="27"/>
        </w:rPr>
        <w:t xml:space="preserve">-Развитие иноязычной </w:t>
      </w:r>
      <w:r>
        <w:rPr>
          <w:b/>
          <w:bCs/>
          <w:sz w:val="27"/>
          <w:szCs w:val="27"/>
        </w:rPr>
        <w:t xml:space="preserve">коммуникативной компетенции </w:t>
      </w:r>
      <w:r>
        <w:rPr>
          <w:sz w:val="27"/>
          <w:szCs w:val="27"/>
        </w:rPr>
        <w:t>(речевой, языковой, социокультурной, компенсаторной, учебно-познавательной):</w:t>
      </w:r>
    </w:p>
    <w:p w14:paraId="3955C109" w14:textId="77777777" w:rsidR="00837B57" w:rsidRDefault="00837B57" w:rsidP="00837B57">
      <w:pPr>
        <w:pStyle w:val="a3"/>
      </w:pPr>
      <w:r>
        <w:rPr>
          <w:sz w:val="27"/>
          <w:szCs w:val="27"/>
        </w:rPr>
        <w:t>-речевая компетенция – совершенствование коммуникативных умений в четырех основных видах речевой деятельности (говорении, аудировании, чтении, письме);</w:t>
      </w:r>
    </w:p>
    <w:p w14:paraId="29DB4459" w14:textId="77777777" w:rsidR="00837B57" w:rsidRDefault="00837B57" w:rsidP="00837B57">
      <w:pPr>
        <w:pStyle w:val="a3"/>
      </w:pPr>
      <w:r>
        <w:rPr>
          <w:sz w:val="27"/>
          <w:szCs w:val="27"/>
        </w:rPr>
        <w:t xml:space="preserve">- </w:t>
      </w:r>
      <w:r>
        <w:rPr>
          <w:b/>
          <w:bCs/>
          <w:sz w:val="27"/>
          <w:szCs w:val="27"/>
        </w:rPr>
        <w:t xml:space="preserve">языковая компетенция </w:t>
      </w:r>
      <w:r>
        <w:rPr>
          <w:sz w:val="27"/>
          <w:szCs w:val="27"/>
        </w:rPr>
        <w:t>– систематизация ранее изученного материала; овладение новыми языковыми средствами в соответствии с отобранными темами и сферами общения; освоение</w:t>
      </w:r>
    </w:p>
    <w:p w14:paraId="5BD9C826" w14:textId="77777777" w:rsidR="00837B57" w:rsidRDefault="00837B57" w:rsidP="00837B57">
      <w:pPr>
        <w:pStyle w:val="a3"/>
      </w:pPr>
      <w:r>
        <w:rPr>
          <w:sz w:val="27"/>
          <w:szCs w:val="27"/>
        </w:rPr>
        <w:t>знаний о языковых явлениях изучаемого языка, разных способах выражения мысли родном и изучаемом языке;</w:t>
      </w:r>
    </w:p>
    <w:p w14:paraId="4CE02E06" w14:textId="77777777" w:rsidR="00837B57" w:rsidRDefault="00837B57" w:rsidP="00837B57">
      <w:pPr>
        <w:pStyle w:val="a3"/>
      </w:pPr>
      <w:r>
        <w:rPr>
          <w:sz w:val="27"/>
          <w:szCs w:val="27"/>
        </w:rPr>
        <w:t xml:space="preserve">- </w:t>
      </w:r>
      <w:r>
        <w:rPr>
          <w:b/>
          <w:bCs/>
          <w:sz w:val="27"/>
          <w:szCs w:val="27"/>
        </w:rPr>
        <w:t xml:space="preserve">социокультурная компетенция </w:t>
      </w:r>
      <w:r>
        <w:rPr>
          <w:sz w:val="27"/>
          <w:szCs w:val="27"/>
        </w:rPr>
        <w:t>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учащихся;</w:t>
      </w:r>
    </w:p>
    <w:p w14:paraId="4F527C50" w14:textId="77777777" w:rsidR="00837B57" w:rsidRDefault="00837B57" w:rsidP="00837B57">
      <w:pPr>
        <w:pStyle w:val="a3"/>
      </w:pPr>
      <w:r>
        <w:rPr>
          <w:b/>
          <w:bCs/>
          <w:sz w:val="27"/>
          <w:szCs w:val="27"/>
        </w:rPr>
        <w:t xml:space="preserve">- компенсаторная компетенция </w:t>
      </w:r>
      <w:r>
        <w:rPr>
          <w:sz w:val="27"/>
          <w:szCs w:val="27"/>
        </w:rPr>
        <w:t>– развитие умений выходить из положения в условиях дефицита языковых средств при получении и передачи иноязычной информации;</w:t>
      </w:r>
    </w:p>
    <w:p w14:paraId="2A77E4A0" w14:textId="77777777" w:rsidR="00837B57" w:rsidRDefault="00837B57" w:rsidP="00837B57">
      <w:pPr>
        <w:pStyle w:val="a3"/>
      </w:pPr>
      <w:r>
        <w:rPr>
          <w:sz w:val="27"/>
          <w:szCs w:val="27"/>
        </w:rPr>
        <w:t>- учебно-познавательная компетенция – дальнейшее развитие общих и специальных учебных умений,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</w:t>
      </w:r>
    </w:p>
    <w:p w14:paraId="37C36934" w14:textId="4DEA2BF5" w:rsidR="00837B57" w:rsidRDefault="00837B57" w:rsidP="00837B57">
      <w:pPr>
        <w:pStyle w:val="a3"/>
        <w:jc w:val="center"/>
      </w:pPr>
      <w:r>
        <w:rPr>
          <w:b/>
          <w:bCs/>
          <w:sz w:val="27"/>
          <w:szCs w:val="27"/>
        </w:rPr>
        <w:lastRenderedPageBreak/>
        <w:t>Аннотация к рабочим программам</w:t>
      </w:r>
      <w:r>
        <w:rPr>
          <w:b/>
          <w:bCs/>
          <w:sz w:val="27"/>
          <w:szCs w:val="27"/>
        </w:rPr>
        <w:t xml:space="preserve"> по английскому языку </w:t>
      </w:r>
      <w:r w:rsidR="005A540B">
        <w:rPr>
          <w:b/>
          <w:bCs/>
          <w:sz w:val="27"/>
          <w:szCs w:val="27"/>
        </w:rPr>
        <w:t>для 10-11 классов</w:t>
      </w:r>
    </w:p>
    <w:p w14:paraId="09E42876" w14:textId="785A2AAB" w:rsidR="00837B57" w:rsidRDefault="00837B57" w:rsidP="00837B57">
      <w:pPr>
        <w:pStyle w:val="a3"/>
      </w:pPr>
      <w:r>
        <w:rPr>
          <w:sz w:val="27"/>
          <w:szCs w:val="27"/>
        </w:rPr>
        <w:t>Рабочая программа по английскому языку разработана на основе федерального компонента государственного образовательного стандарта 2004г., примерной программы основного общего образования по английскому языку (М: Дрофа, 20</w:t>
      </w:r>
      <w:r w:rsidR="005A540B">
        <w:rPr>
          <w:sz w:val="27"/>
          <w:szCs w:val="27"/>
        </w:rPr>
        <w:t>20</w:t>
      </w:r>
      <w:r>
        <w:rPr>
          <w:sz w:val="27"/>
          <w:szCs w:val="27"/>
        </w:rPr>
        <w:t xml:space="preserve">), и материалам авторского учебного методического комплекса УМК "Английский в фокусе", рекомендованного Минобрнауки РФ к использованию в образовательном процессе, на ее освоение отводится 102 часа в год, 3 часа в неделю. </w:t>
      </w:r>
    </w:p>
    <w:p w14:paraId="10F0F8E2" w14:textId="77777777" w:rsidR="00837B57" w:rsidRDefault="00837B57" w:rsidP="00837B57">
      <w:pPr>
        <w:pStyle w:val="a3"/>
        <w:jc w:val="center"/>
      </w:pPr>
      <w:r>
        <w:rPr>
          <w:b/>
          <w:bCs/>
          <w:sz w:val="27"/>
          <w:szCs w:val="27"/>
        </w:rPr>
        <w:t>Цели изучения английского языка</w:t>
      </w:r>
    </w:p>
    <w:p w14:paraId="0788AA8E" w14:textId="77777777" w:rsidR="00837B57" w:rsidRDefault="00837B57" w:rsidP="00837B57">
      <w:pPr>
        <w:pStyle w:val="a3"/>
      </w:pPr>
      <w:r>
        <w:rPr>
          <w:b/>
          <w:bCs/>
          <w:sz w:val="27"/>
          <w:szCs w:val="27"/>
        </w:rPr>
        <w:t xml:space="preserve">Целью </w:t>
      </w:r>
      <w:r>
        <w:rPr>
          <w:sz w:val="27"/>
          <w:szCs w:val="27"/>
        </w:rPr>
        <w:t xml:space="preserve">программы является обеспечение организационно-педагогических и методических условий для дальнейшего развития иноязычной коммуникативной компетенции, которая включает: </w:t>
      </w:r>
    </w:p>
    <w:p w14:paraId="2103C2C2" w14:textId="77777777" w:rsidR="00837B57" w:rsidRDefault="00837B57" w:rsidP="00837B57">
      <w:pPr>
        <w:pStyle w:val="a3"/>
      </w:pPr>
      <w:r>
        <w:sym w:font="Symbol" w:char="F0B7"/>
      </w:r>
      <w:r>
        <w:t xml:space="preserve"> </w:t>
      </w:r>
      <w:r>
        <w:rPr>
          <w:sz w:val="27"/>
          <w:szCs w:val="27"/>
        </w:rPr>
        <w:t xml:space="preserve">речевую компетенцию – совершенствование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 </w:t>
      </w:r>
    </w:p>
    <w:p w14:paraId="285356A8" w14:textId="77777777" w:rsidR="00837B57" w:rsidRDefault="00837B57" w:rsidP="00837B57">
      <w:pPr>
        <w:pStyle w:val="a3"/>
      </w:pPr>
      <w:r>
        <w:sym w:font="Symbol" w:char="F0B7"/>
      </w:r>
      <w:r>
        <w:t xml:space="preserve"> </w:t>
      </w:r>
      <w:r>
        <w:rPr>
          <w:sz w:val="27"/>
          <w:szCs w:val="27"/>
        </w:rPr>
        <w:t xml:space="preserve">языковую компетенцию –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 </w:t>
      </w:r>
    </w:p>
    <w:p w14:paraId="20303E21" w14:textId="77777777" w:rsidR="00837B57" w:rsidRDefault="00837B57" w:rsidP="00837B57">
      <w:pPr>
        <w:pStyle w:val="a3"/>
      </w:pPr>
      <w:r>
        <w:sym w:font="Symbol" w:char="F0B7"/>
      </w:r>
      <w:r>
        <w:t xml:space="preserve"> </w:t>
      </w:r>
      <w:r>
        <w:rPr>
          <w:sz w:val="27"/>
          <w:szCs w:val="27"/>
        </w:rPr>
        <w:t xml:space="preserve">социокультурную компетенцию –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 </w:t>
      </w:r>
    </w:p>
    <w:p w14:paraId="75CC3C52" w14:textId="77777777" w:rsidR="00837B57" w:rsidRDefault="00837B57" w:rsidP="00837B57">
      <w:pPr>
        <w:pStyle w:val="a3"/>
      </w:pPr>
      <w:r>
        <w:sym w:font="Symbol" w:char="F0B7"/>
      </w:r>
      <w:r>
        <w:t xml:space="preserve"> </w:t>
      </w:r>
      <w:r>
        <w:rPr>
          <w:sz w:val="27"/>
          <w:szCs w:val="27"/>
        </w:rPr>
        <w:t xml:space="preserve">компенсаторную компетенцию – дальнейшее развитие умений выходить из положения в условиях дефицита языковых средств при получении и передаче иноязычной информации; </w:t>
      </w:r>
    </w:p>
    <w:p w14:paraId="373308CE" w14:textId="77777777" w:rsidR="00837B57" w:rsidRDefault="00837B57" w:rsidP="00837B57">
      <w:pPr>
        <w:pStyle w:val="a3"/>
      </w:pPr>
      <w:r>
        <w:sym w:font="Symbol" w:char="F0B7"/>
      </w:r>
      <w:r>
        <w:t xml:space="preserve"> </w:t>
      </w:r>
      <w:r>
        <w:rPr>
          <w:sz w:val="27"/>
          <w:szCs w:val="27"/>
        </w:rPr>
        <w:t xml:space="preserve">учебно-познавательную компетенцию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 </w:t>
      </w:r>
    </w:p>
    <w:p w14:paraId="3BE599C8" w14:textId="77777777" w:rsidR="00837B57" w:rsidRDefault="00837B57" w:rsidP="00837B57">
      <w:pPr>
        <w:pStyle w:val="a3"/>
      </w:pPr>
      <w:r>
        <w:sym w:font="Symbol" w:char="F0B7"/>
      </w:r>
      <w:r>
        <w:t xml:space="preserve"> </w:t>
      </w:r>
      <w:r>
        <w:rPr>
          <w:sz w:val="27"/>
          <w:szCs w:val="27"/>
        </w:rPr>
        <w:t xml:space="preserve">Формирование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</w:t>
      </w:r>
      <w:r>
        <w:rPr>
          <w:sz w:val="27"/>
          <w:szCs w:val="27"/>
        </w:rPr>
        <w:lastRenderedPageBreak/>
        <w:t xml:space="preserve">через наблюдение за собственной речью на родном и иностранном языках; личностному самоопределению в отношении их будущей профессии; социальная адаптация; формирование качеств гражданина и патриота. </w:t>
      </w:r>
    </w:p>
    <w:p w14:paraId="72496A6A" w14:textId="77777777" w:rsidR="00837B57" w:rsidRDefault="00837B57" w:rsidP="00837B57">
      <w:pPr>
        <w:pStyle w:val="a3"/>
      </w:pPr>
      <w:r>
        <w:rPr>
          <w:sz w:val="27"/>
          <w:szCs w:val="27"/>
        </w:rPr>
        <w:t xml:space="preserve">К основным </w:t>
      </w:r>
      <w:r>
        <w:rPr>
          <w:b/>
          <w:bCs/>
          <w:sz w:val="27"/>
          <w:szCs w:val="27"/>
        </w:rPr>
        <w:t xml:space="preserve">задачам </w:t>
      </w:r>
      <w:r>
        <w:rPr>
          <w:sz w:val="27"/>
          <w:szCs w:val="27"/>
        </w:rPr>
        <w:t xml:space="preserve">программы относятся: </w:t>
      </w:r>
    </w:p>
    <w:p w14:paraId="05845FC5" w14:textId="77777777" w:rsidR="00837B57" w:rsidRDefault="00837B57" w:rsidP="00837B57">
      <w:pPr>
        <w:pStyle w:val="a3"/>
      </w:pPr>
      <w:r>
        <w:sym w:font="Symbol" w:char="F0B7"/>
      </w:r>
      <w:r>
        <w:t xml:space="preserve"> </w:t>
      </w:r>
      <w:r>
        <w:rPr>
          <w:sz w:val="27"/>
          <w:szCs w:val="27"/>
        </w:rPr>
        <w:t xml:space="preserve">Конкретизация содержания предметных тем примерной программы. </w:t>
      </w:r>
    </w:p>
    <w:p w14:paraId="425AB466" w14:textId="77777777" w:rsidR="00837B57" w:rsidRDefault="00837B57" w:rsidP="00837B57">
      <w:pPr>
        <w:pStyle w:val="a3"/>
      </w:pPr>
      <w:r>
        <w:sym w:font="Symbol" w:char="F0B7"/>
      </w:r>
      <w:r>
        <w:t xml:space="preserve"> </w:t>
      </w:r>
      <w:r>
        <w:rPr>
          <w:sz w:val="27"/>
          <w:szCs w:val="27"/>
        </w:rPr>
        <w:t xml:space="preserve">Распределение учебных часов по темам курса и последовательность изучения тем и языкового материала с учетом логики учебного процесса, возрастных особенностей учащихся, </w:t>
      </w:r>
      <w:proofErr w:type="spellStart"/>
      <w:r>
        <w:rPr>
          <w:sz w:val="27"/>
          <w:szCs w:val="27"/>
        </w:rPr>
        <w:t>внутрипредметных</w:t>
      </w:r>
      <w:proofErr w:type="spellEnd"/>
      <w:r>
        <w:rPr>
          <w:sz w:val="27"/>
          <w:szCs w:val="27"/>
        </w:rPr>
        <w:t xml:space="preserve"> и межпредметных связей. </w:t>
      </w:r>
    </w:p>
    <w:p w14:paraId="2CC790DC" w14:textId="77777777" w:rsidR="00837B57" w:rsidRDefault="00837B57" w:rsidP="00837B57">
      <w:pPr>
        <w:pStyle w:val="a3"/>
      </w:pPr>
      <w:r>
        <w:sym w:font="Symbol" w:char="F0B7"/>
      </w:r>
      <w:r>
        <w:t xml:space="preserve"> </w:t>
      </w:r>
      <w:r>
        <w:rPr>
          <w:sz w:val="27"/>
          <w:szCs w:val="27"/>
        </w:rPr>
        <w:t xml:space="preserve">Конкретизация методов и технологий обучения. </w:t>
      </w:r>
    </w:p>
    <w:p w14:paraId="38DA7131" w14:textId="77777777" w:rsidR="00837B57" w:rsidRDefault="00837B57" w:rsidP="00837B57">
      <w:pPr>
        <w:pStyle w:val="a3"/>
      </w:pPr>
      <w:r>
        <w:rPr>
          <w:sz w:val="27"/>
          <w:szCs w:val="27"/>
        </w:rPr>
        <w:t xml:space="preserve">Знания и навыки учащихся, работающих по учебнику «Английский в фокусе», по окончании старшей школы соотносятся с общеевропейским уровнем В2 в области изучения английского языка. Учащиеся этого уровня понимают и могут употреблять в речи новые и ранее изученные лексические единицы, связанные с тематикой учебника, понимать и отличать трудные для понимания слова и словосочетания, активно употреблять в речи фразовые глаголы, принимать участие в различного рода диалогах, планировать свою монологическую речь в виде доклада, сообщения по заданной проблеме, делать презентации, участвовать в дискуссиях, принимать решения, работая в команде. </w:t>
      </w:r>
    </w:p>
    <w:p w14:paraId="2F353679" w14:textId="77777777" w:rsidR="00837B57" w:rsidRDefault="00837B57" w:rsidP="00837B57">
      <w:pPr>
        <w:pStyle w:val="a3"/>
      </w:pPr>
      <w:r>
        <w:rPr>
          <w:sz w:val="27"/>
          <w:szCs w:val="27"/>
        </w:rPr>
        <w:t xml:space="preserve">«Английский в фокусе» поможет учащимся 10–11 классов использовать английский язык эффективно и даст им возможность изучать его с удовольствием. В учебниках уделяется внимание развитию всех видов речевой деятельности (аудированию, говорению, чтению и письму) с помощью разнообразных коммуникативных заданий и упражнений. Материал организован таким образом, что позволяет регулярно повторять основные активные лексико-грамматические структуры и единицы. Модульный подход курса «Английский в фокусе» помогает осуществлять всестороннее развитие учащихся. Он даёт им возможность разносторонне прорабатывать темы и учитывает особенности памяти. Учащимся предлагается участвовать в различных видах деятельности, таких, как ролевая игра, чтение и различные виды работ с текстом, интервьюирование одноклассников, создание проектов и их презентация, выполнение заданий в формате Единого государственного экзамена и т. д. Вся работа направлена на развитие языковых навыков, учебных умений и на совершенствование навыков общения как в устной, так и письменной форме. </w:t>
      </w:r>
    </w:p>
    <w:p w14:paraId="0F02CFF4" w14:textId="77777777" w:rsidR="00FC1EF7" w:rsidRPr="00837B57" w:rsidRDefault="00FC1EF7" w:rsidP="00837B57">
      <w:pPr>
        <w:spacing w:line="360" w:lineRule="auto"/>
        <w:rPr>
          <w:sz w:val="28"/>
          <w:szCs w:val="28"/>
        </w:rPr>
      </w:pPr>
    </w:p>
    <w:sectPr w:rsidR="00FC1EF7" w:rsidRPr="00837B57" w:rsidSect="00837B5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57"/>
    <w:rsid w:val="005A540B"/>
    <w:rsid w:val="00837B57"/>
    <w:rsid w:val="00FC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9C20"/>
  <w15:chartTrackingRefBased/>
  <w15:docId w15:val="{867D8766-800F-4B2E-ABD8-807B495E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2020-10-23T04:55:00Z</dcterms:created>
  <dcterms:modified xsi:type="dcterms:W3CDTF">2020-10-23T05:12:00Z</dcterms:modified>
</cp:coreProperties>
</file>